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552" w:rsidRPr="0033361B" w:rsidRDefault="00910189" w:rsidP="00407552">
      <w:pPr>
        <w:jc w:val="center"/>
        <w:rPr>
          <w:rFonts w:ascii="仿宋" w:eastAsia="仿宋" w:hAnsi="仿宋" w:cs="仿宋"/>
          <w:b/>
          <w:bCs/>
          <w:sz w:val="36"/>
          <w:szCs w:val="36"/>
        </w:rPr>
      </w:pPr>
      <w:r w:rsidRPr="00407552">
        <w:rPr>
          <w:rFonts w:ascii="仿宋" w:eastAsia="仿宋" w:hAnsi="仿宋" w:cs="仿宋" w:hint="eastAsia"/>
          <w:b/>
          <w:bCs/>
          <w:sz w:val="36"/>
          <w:szCs w:val="36"/>
        </w:rPr>
        <w:t>安全工程</w:t>
      </w:r>
      <w:r w:rsidRPr="00407552">
        <w:rPr>
          <w:rFonts w:ascii="仿宋" w:eastAsia="仿宋" w:hAnsi="仿宋" w:cs="仿宋"/>
          <w:b/>
          <w:bCs/>
          <w:sz w:val="36"/>
          <w:szCs w:val="36"/>
        </w:rPr>
        <w:t>学院</w:t>
      </w:r>
      <w:r w:rsidR="00A64638">
        <w:rPr>
          <w:rFonts w:ascii="仿宋" w:eastAsia="仿宋" w:hAnsi="仿宋" w:cs="仿宋" w:hint="eastAsia"/>
          <w:b/>
          <w:bCs/>
          <w:sz w:val="36"/>
          <w:szCs w:val="36"/>
        </w:rPr>
        <w:t>硕士</w:t>
      </w:r>
      <w:r w:rsidR="00407552" w:rsidRPr="0033361B">
        <w:rPr>
          <w:rFonts w:ascii="仿宋" w:eastAsia="仿宋" w:hAnsi="仿宋" w:cs="仿宋" w:hint="eastAsia"/>
          <w:b/>
          <w:bCs/>
          <w:sz w:val="36"/>
          <w:szCs w:val="36"/>
        </w:rPr>
        <w:t>研究生指导教师</w:t>
      </w:r>
      <w:r w:rsidR="00407552">
        <w:rPr>
          <w:rFonts w:ascii="仿宋" w:eastAsia="仿宋" w:hAnsi="仿宋" w:cs="仿宋" w:hint="eastAsia"/>
          <w:b/>
          <w:bCs/>
          <w:sz w:val="36"/>
          <w:szCs w:val="36"/>
        </w:rPr>
        <w:t>招生</w:t>
      </w:r>
      <w:r w:rsidR="00407552" w:rsidRPr="0033361B">
        <w:rPr>
          <w:rFonts w:ascii="仿宋" w:eastAsia="仿宋" w:hAnsi="仿宋" w:cs="仿宋" w:hint="eastAsia"/>
          <w:b/>
          <w:bCs/>
          <w:sz w:val="36"/>
          <w:szCs w:val="36"/>
        </w:rPr>
        <w:t>资格审核</w:t>
      </w:r>
    </w:p>
    <w:p w:rsidR="00910189" w:rsidRPr="00407552" w:rsidRDefault="00910189" w:rsidP="00097087">
      <w:pPr>
        <w:widowControl/>
        <w:shd w:val="clear" w:color="auto" w:fill="FFFFFF"/>
        <w:spacing w:after="72"/>
        <w:ind w:firstLine="480"/>
        <w:jc w:val="center"/>
        <w:rPr>
          <w:rFonts w:ascii="仿宋" w:eastAsia="仿宋" w:hAnsi="仿宋" w:cs="仿宋"/>
          <w:b/>
          <w:bCs/>
          <w:sz w:val="36"/>
          <w:szCs w:val="36"/>
        </w:rPr>
      </w:pPr>
      <w:r w:rsidRPr="00407552">
        <w:rPr>
          <w:rFonts w:ascii="仿宋" w:eastAsia="仿宋" w:hAnsi="仿宋" w:cs="仿宋" w:hint="eastAsia"/>
          <w:b/>
          <w:bCs/>
          <w:sz w:val="36"/>
          <w:szCs w:val="36"/>
        </w:rPr>
        <w:t>工作</w:t>
      </w:r>
      <w:r w:rsidR="006D372F">
        <w:rPr>
          <w:rFonts w:ascii="仿宋" w:eastAsia="仿宋" w:hAnsi="仿宋" w:cs="仿宋" w:hint="eastAsia"/>
          <w:b/>
          <w:bCs/>
          <w:sz w:val="36"/>
          <w:szCs w:val="36"/>
        </w:rPr>
        <w:t>实施办法</w:t>
      </w:r>
    </w:p>
    <w:p w:rsidR="00910189" w:rsidRPr="00910189" w:rsidRDefault="00407552" w:rsidP="00910189">
      <w:pPr>
        <w:widowControl/>
        <w:shd w:val="clear" w:color="auto" w:fill="FFFFFF"/>
        <w:spacing w:after="72"/>
        <w:ind w:firstLine="480"/>
        <w:rPr>
          <w:rFonts w:ascii="仿宋_GB2312" w:eastAsia="仿宋_GB2312"/>
          <w:sz w:val="32"/>
          <w:szCs w:val="32"/>
        </w:rPr>
      </w:pPr>
      <w:r w:rsidRPr="00407552">
        <w:rPr>
          <w:rFonts w:ascii="仿宋_GB2312" w:eastAsia="仿宋_GB2312" w:hint="eastAsia"/>
          <w:sz w:val="32"/>
          <w:szCs w:val="32"/>
        </w:rPr>
        <w:t>为落实《中国矿业大学关于研究生教育高质量发展的若干意见》（中矿委〔2020〕44号）文件精神，加强硕士生导师队伍建设，进一步提升研究生教育质量，根据学校《关于开展2021年度研究生指导教师选聘工作的通知》（研究生院通字〔2021〕9号），以及《中国矿业大学落实研究生导师立德树人实施细则》（中矿大研字〔2019〕5号）</w:t>
      </w:r>
      <w:r w:rsidR="00910189" w:rsidRPr="00910189">
        <w:rPr>
          <w:rFonts w:ascii="仿宋_GB2312" w:eastAsia="仿宋_GB2312"/>
          <w:sz w:val="32"/>
          <w:szCs w:val="32"/>
        </w:rPr>
        <w:t>，制定</w:t>
      </w:r>
      <w:r>
        <w:rPr>
          <w:rFonts w:ascii="仿宋_GB2312" w:eastAsia="仿宋_GB2312" w:hint="eastAsia"/>
          <w:sz w:val="32"/>
          <w:szCs w:val="32"/>
        </w:rPr>
        <w:t>本院</w:t>
      </w:r>
      <w:r w:rsidRPr="00407552">
        <w:rPr>
          <w:rFonts w:ascii="仿宋_GB2312" w:eastAsia="仿宋_GB2312" w:hint="eastAsia"/>
          <w:sz w:val="32"/>
          <w:szCs w:val="32"/>
        </w:rPr>
        <w:t>研究生指导教师招生资格审核</w:t>
      </w:r>
      <w:r w:rsidR="00910189" w:rsidRPr="00910189">
        <w:rPr>
          <w:rFonts w:ascii="仿宋_GB2312" w:eastAsia="仿宋_GB2312"/>
          <w:sz w:val="32"/>
          <w:szCs w:val="32"/>
        </w:rPr>
        <w:t>工作</w:t>
      </w:r>
      <w:r w:rsidR="00FC42DE">
        <w:rPr>
          <w:rFonts w:ascii="仿宋_GB2312" w:eastAsia="仿宋_GB2312" w:hint="eastAsia"/>
          <w:sz w:val="32"/>
          <w:szCs w:val="32"/>
        </w:rPr>
        <w:t>实施办法</w:t>
      </w:r>
      <w:r w:rsidR="00910189" w:rsidRPr="00910189">
        <w:rPr>
          <w:rFonts w:ascii="仿宋_GB2312" w:eastAsia="仿宋_GB2312"/>
          <w:sz w:val="32"/>
          <w:szCs w:val="32"/>
        </w:rPr>
        <w:t>。</w:t>
      </w:r>
    </w:p>
    <w:p w:rsidR="00746802" w:rsidRPr="00F75DCF" w:rsidRDefault="00746802" w:rsidP="00EA5E51">
      <w:pPr>
        <w:widowControl/>
        <w:numPr>
          <w:ilvl w:val="0"/>
          <w:numId w:val="3"/>
        </w:numPr>
        <w:overflowPunct w:val="0"/>
        <w:spacing w:beforeLines="50" w:before="156" w:afterLines="50" w:after="156" w:line="600" w:lineRule="exact"/>
        <w:ind w:left="0" w:firstLineChars="200" w:firstLine="643"/>
        <w:jc w:val="left"/>
        <w:rPr>
          <w:rFonts w:ascii="仿宋_GB2312" w:eastAsia="仿宋_GB2312"/>
          <w:b/>
          <w:sz w:val="32"/>
          <w:szCs w:val="32"/>
        </w:rPr>
      </w:pPr>
      <w:r w:rsidRPr="00F75DCF">
        <w:rPr>
          <w:rFonts w:ascii="仿宋_GB2312" w:eastAsia="仿宋_GB2312" w:hint="eastAsia"/>
          <w:b/>
          <w:sz w:val="32"/>
          <w:szCs w:val="32"/>
        </w:rPr>
        <w:t>选聘条件要求</w:t>
      </w:r>
    </w:p>
    <w:p w:rsidR="00746802" w:rsidRPr="00746802" w:rsidRDefault="00746802" w:rsidP="00746802">
      <w:pPr>
        <w:ind w:firstLineChars="200" w:firstLine="640"/>
        <w:jc w:val="left"/>
        <w:rPr>
          <w:rFonts w:ascii="仿宋_GB2312" w:eastAsia="仿宋_GB2312"/>
          <w:sz w:val="32"/>
          <w:szCs w:val="32"/>
        </w:rPr>
      </w:pPr>
      <w:r w:rsidRPr="00746802">
        <w:rPr>
          <w:rFonts w:ascii="仿宋_GB2312" w:eastAsia="仿宋_GB2312" w:hint="eastAsia"/>
          <w:sz w:val="32"/>
          <w:szCs w:val="32"/>
        </w:rPr>
        <w:t>符合学校《关于制（修）订研究生指导教师选聘办法的通知》（</w:t>
      </w:r>
      <w:bookmarkStart w:id="0" w:name="string1"/>
      <w:r w:rsidRPr="00746802">
        <w:rPr>
          <w:rFonts w:ascii="仿宋_GB2312" w:eastAsia="仿宋_GB2312" w:hint="eastAsia"/>
          <w:sz w:val="32"/>
          <w:szCs w:val="32"/>
        </w:rPr>
        <w:t>矿大研究生〔2021〕4号</w:t>
      </w:r>
      <w:bookmarkEnd w:id="0"/>
      <w:r w:rsidRPr="00746802">
        <w:rPr>
          <w:rFonts w:ascii="仿宋_GB2312" w:eastAsia="仿宋_GB2312" w:hint="eastAsia"/>
          <w:sz w:val="32"/>
          <w:szCs w:val="32"/>
        </w:rPr>
        <w:t>）中的基本条件，且符合学院业务素质标准的相关要求。</w:t>
      </w:r>
    </w:p>
    <w:p w:rsidR="00746802" w:rsidRPr="00F75DCF" w:rsidRDefault="00746802" w:rsidP="00F75DCF">
      <w:pPr>
        <w:ind w:firstLineChars="200" w:firstLine="643"/>
        <w:jc w:val="left"/>
        <w:rPr>
          <w:rFonts w:ascii="仿宋_GB2312" w:eastAsia="仿宋_GB2312"/>
          <w:b/>
          <w:sz w:val="32"/>
          <w:szCs w:val="32"/>
        </w:rPr>
      </w:pPr>
      <w:r w:rsidRPr="00F75DCF">
        <w:rPr>
          <w:rFonts w:ascii="仿宋_GB2312" w:eastAsia="仿宋_GB2312" w:hint="eastAsia"/>
          <w:b/>
          <w:sz w:val="32"/>
          <w:szCs w:val="32"/>
        </w:rPr>
        <w:t>（一）基本条件</w:t>
      </w:r>
    </w:p>
    <w:p w:rsidR="00746802" w:rsidRPr="00746802" w:rsidRDefault="00746802" w:rsidP="00746802">
      <w:pPr>
        <w:spacing w:line="540" w:lineRule="exact"/>
        <w:ind w:firstLineChars="200" w:firstLine="640"/>
        <w:rPr>
          <w:rFonts w:ascii="仿宋_GB2312" w:eastAsia="仿宋_GB2312"/>
          <w:sz w:val="32"/>
          <w:szCs w:val="32"/>
        </w:rPr>
      </w:pPr>
      <w:r w:rsidRPr="00746802">
        <w:rPr>
          <w:rFonts w:ascii="仿宋_GB2312" w:eastAsia="仿宋_GB2312" w:hint="eastAsia"/>
          <w:sz w:val="32"/>
          <w:szCs w:val="32"/>
        </w:rPr>
        <w:t>1.政治素质过硬。坚持以习近平新时代中国特色社会主义思想为指导，拥护中国共产党的领导，贯彻党的教育方针；具有高度的政治责任感，依法履行导师职责；热爱研究生教育事业，熟悉国家和学校有关学位与研究生教育的政策法规和规章制度，能够胜任研究生培养第一责任人工作要求。</w:t>
      </w:r>
    </w:p>
    <w:p w:rsidR="00746802" w:rsidRPr="00746802" w:rsidRDefault="00746802" w:rsidP="00746802">
      <w:pPr>
        <w:spacing w:line="540" w:lineRule="exact"/>
        <w:ind w:firstLineChars="200" w:firstLine="640"/>
        <w:rPr>
          <w:rFonts w:ascii="仿宋_GB2312" w:eastAsia="仿宋_GB2312"/>
          <w:sz w:val="32"/>
          <w:szCs w:val="32"/>
        </w:rPr>
      </w:pPr>
      <w:r w:rsidRPr="00746802">
        <w:rPr>
          <w:rFonts w:ascii="仿宋_GB2312" w:eastAsia="仿宋_GB2312" w:hint="eastAsia"/>
          <w:sz w:val="32"/>
          <w:szCs w:val="32"/>
        </w:rPr>
        <w:t>2.师德师风高尚。模范遵守教师职业道德规范，为人师表，爱岗敬业；遵守学术规范，恪守学术道德；有责任心和使命感，尽职尽责。严格遵守教育部《新时代高等教师职业行为十项准则》、《研究生导师指导行为准则》，未出现违反</w:t>
      </w:r>
      <w:r w:rsidRPr="00746802">
        <w:rPr>
          <w:rFonts w:ascii="仿宋_GB2312" w:eastAsia="仿宋_GB2312" w:hint="eastAsia"/>
          <w:sz w:val="32"/>
          <w:szCs w:val="32"/>
        </w:rPr>
        <w:lastRenderedPageBreak/>
        <w:t>导师职业道德规范“十不准”情况，未出现《中国矿业大学教师职业行为负面清单》中所列行为。</w:t>
      </w:r>
    </w:p>
    <w:p w:rsidR="00746802" w:rsidRPr="00746802" w:rsidRDefault="00746802" w:rsidP="00746802">
      <w:pPr>
        <w:spacing w:line="540" w:lineRule="exact"/>
        <w:ind w:firstLineChars="200" w:firstLine="640"/>
        <w:rPr>
          <w:rFonts w:ascii="仿宋_GB2312" w:eastAsia="仿宋_GB2312"/>
          <w:sz w:val="32"/>
          <w:szCs w:val="32"/>
        </w:rPr>
      </w:pPr>
      <w:r w:rsidRPr="00746802">
        <w:rPr>
          <w:rFonts w:ascii="仿宋_GB2312" w:eastAsia="仿宋_GB2312" w:hint="eastAsia"/>
          <w:sz w:val="32"/>
          <w:szCs w:val="32"/>
        </w:rPr>
        <w:t>3.业务素质较高。学术学位硕士生导师应具有扎实的专业知识和稳定的研究方向，有一定的学术水平，指导硕士生需具备的学术科研条件应符合学院制定的“学术学位硕士生导师招生资格审核业务素质标准”；专业学位硕士生导师应在本专业学位研究领域具有一定的实践经验和解决实际问题的能力，了解相关行业领域的发展情况，指导硕士生所需具备的业务素质应符合学院制定的“专业学位硕士生导师招生资格审核业务素质标准”要求。</w:t>
      </w:r>
    </w:p>
    <w:p w:rsidR="00746802" w:rsidRPr="00746802" w:rsidRDefault="00746802" w:rsidP="00746802">
      <w:pPr>
        <w:spacing w:line="540" w:lineRule="exact"/>
        <w:ind w:firstLineChars="200" w:firstLine="640"/>
        <w:rPr>
          <w:rFonts w:ascii="仿宋_GB2312" w:eastAsia="仿宋_GB2312"/>
          <w:sz w:val="32"/>
          <w:szCs w:val="32"/>
        </w:rPr>
      </w:pPr>
      <w:r w:rsidRPr="00746802">
        <w:rPr>
          <w:rFonts w:ascii="仿宋_GB2312" w:eastAsia="仿宋_GB2312" w:hint="eastAsia"/>
          <w:sz w:val="32"/>
          <w:szCs w:val="32"/>
        </w:rPr>
        <w:t>4.我校具有博士学位的在职中级及以上专业技术职务教师，或具有硕士学位的在职副教授（或相当专业技术职务），能坚持正常工作、担负起实际指导硕士生的职责。</w:t>
      </w:r>
    </w:p>
    <w:p w:rsidR="00746802" w:rsidRPr="00746802" w:rsidRDefault="00746802" w:rsidP="00746802">
      <w:pPr>
        <w:spacing w:line="540" w:lineRule="exact"/>
        <w:ind w:firstLineChars="200" w:firstLine="640"/>
        <w:rPr>
          <w:rFonts w:ascii="仿宋_GB2312" w:eastAsia="仿宋_GB2312"/>
          <w:sz w:val="32"/>
          <w:szCs w:val="32"/>
        </w:rPr>
      </w:pPr>
      <w:r w:rsidRPr="00746802">
        <w:rPr>
          <w:rFonts w:ascii="仿宋_GB2312" w:eastAsia="仿宋_GB2312" w:hint="eastAsia"/>
          <w:sz w:val="32"/>
          <w:szCs w:val="32"/>
        </w:rPr>
        <w:t>5.近三年所指导的学生没有学术不端行为，</w:t>
      </w:r>
      <w:bookmarkStart w:id="1" w:name="_Hlk77577907"/>
      <w:r w:rsidRPr="00746802">
        <w:rPr>
          <w:rFonts w:ascii="仿宋_GB2312" w:eastAsia="仿宋_GB2312" w:hint="eastAsia"/>
          <w:sz w:val="32"/>
          <w:szCs w:val="32"/>
        </w:rPr>
        <w:t>在上级主管部门硕士学位论文抽检中无“存在问题学位论文”。</w:t>
      </w:r>
      <w:bookmarkEnd w:id="1"/>
      <w:r w:rsidR="00B23A7C" w:rsidRPr="00151D3D">
        <w:rPr>
          <w:rFonts w:ascii="仿宋_GB2312" w:eastAsia="仿宋_GB2312" w:hint="eastAsia"/>
          <w:sz w:val="32"/>
          <w:szCs w:val="32"/>
        </w:rPr>
        <w:t>对因所指导的</w:t>
      </w:r>
      <w:r w:rsidR="00B23A7C">
        <w:rPr>
          <w:rFonts w:ascii="仿宋_GB2312" w:eastAsia="仿宋_GB2312" w:hint="eastAsia"/>
          <w:sz w:val="32"/>
          <w:szCs w:val="32"/>
        </w:rPr>
        <w:t>硕士</w:t>
      </w:r>
      <w:bookmarkStart w:id="2" w:name="_GoBack"/>
      <w:bookmarkEnd w:id="2"/>
      <w:r w:rsidR="00B23A7C" w:rsidRPr="00151D3D">
        <w:rPr>
          <w:rFonts w:ascii="仿宋_GB2312" w:eastAsia="仿宋_GB2312" w:hint="eastAsia"/>
          <w:sz w:val="32"/>
          <w:szCs w:val="32"/>
        </w:rPr>
        <w:t>学位论文被认定为“存在问题学位论文”而暂停招生的导师，重新申请招生资格时，按导师遴选的基本条件进行审核。</w:t>
      </w:r>
    </w:p>
    <w:p w:rsidR="00746802" w:rsidRDefault="00746802" w:rsidP="00746802">
      <w:pPr>
        <w:spacing w:line="540" w:lineRule="exact"/>
        <w:ind w:firstLineChars="200" w:firstLine="640"/>
        <w:rPr>
          <w:rFonts w:ascii="仿宋_GB2312" w:eastAsia="仿宋_GB2312"/>
          <w:sz w:val="32"/>
          <w:szCs w:val="32"/>
        </w:rPr>
      </w:pPr>
      <w:r w:rsidRPr="00746802">
        <w:rPr>
          <w:rFonts w:ascii="仿宋_GB2312" w:eastAsia="仿宋_GB2312" w:hint="eastAsia"/>
          <w:sz w:val="32"/>
          <w:szCs w:val="32"/>
        </w:rPr>
        <w:t>6.每个聘任周期应至少参加一次学校要求的导师培训</w:t>
      </w:r>
      <w:r w:rsidR="002200F0">
        <w:rPr>
          <w:rFonts w:ascii="仿宋_GB2312" w:eastAsia="仿宋_GB2312" w:hint="eastAsia"/>
          <w:sz w:val="32"/>
          <w:szCs w:val="32"/>
        </w:rPr>
        <w:t>，</w:t>
      </w:r>
      <w:r w:rsidR="002200F0" w:rsidRPr="00D73EF4">
        <w:rPr>
          <w:rFonts w:ascii="仿宋_GB2312" w:eastAsia="仿宋_GB2312" w:hint="eastAsia"/>
          <w:sz w:val="32"/>
          <w:szCs w:val="32"/>
        </w:rPr>
        <w:t>并考核合格</w:t>
      </w:r>
      <w:r w:rsidRPr="00746802">
        <w:rPr>
          <w:rFonts w:ascii="仿宋_GB2312" w:eastAsia="仿宋_GB2312" w:hint="eastAsia"/>
          <w:sz w:val="32"/>
          <w:szCs w:val="32"/>
        </w:rPr>
        <w:t>。</w:t>
      </w:r>
    </w:p>
    <w:p w:rsidR="00DC0A0A" w:rsidRPr="00DC0A0A" w:rsidRDefault="00DC0A0A" w:rsidP="00EA5E51">
      <w:pPr>
        <w:widowControl/>
        <w:spacing w:beforeLines="50" w:before="156"/>
        <w:ind w:firstLineChars="200" w:firstLine="643"/>
        <w:jc w:val="left"/>
        <w:rPr>
          <w:rFonts w:ascii="仿宋_GB2312" w:eastAsia="仿宋_GB2312"/>
          <w:b/>
          <w:sz w:val="32"/>
          <w:szCs w:val="32"/>
        </w:rPr>
      </w:pPr>
      <w:r w:rsidRPr="00DC0A0A">
        <w:rPr>
          <w:rFonts w:ascii="仿宋_GB2312" w:eastAsia="仿宋_GB2312" w:hint="eastAsia"/>
          <w:b/>
          <w:sz w:val="32"/>
          <w:szCs w:val="32"/>
        </w:rPr>
        <w:t>（二）</w:t>
      </w:r>
      <w:r w:rsidRPr="00BC27B5">
        <w:rPr>
          <w:rFonts w:ascii="仿宋_GB2312" w:eastAsia="仿宋_GB2312"/>
          <w:b/>
          <w:sz w:val="32"/>
          <w:szCs w:val="32"/>
        </w:rPr>
        <w:t>导师招生资格审核</w:t>
      </w:r>
      <w:r>
        <w:rPr>
          <w:rFonts w:ascii="仿宋_GB2312" w:eastAsia="仿宋_GB2312" w:hint="eastAsia"/>
          <w:b/>
          <w:sz w:val="32"/>
          <w:szCs w:val="32"/>
        </w:rPr>
        <w:t>业务素质标</w:t>
      </w:r>
      <w:r w:rsidRPr="00DC0A0A">
        <w:rPr>
          <w:rFonts w:ascii="仿宋_GB2312" w:eastAsia="仿宋_GB2312" w:hint="eastAsia"/>
          <w:b/>
          <w:sz w:val="32"/>
          <w:szCs w:val="32"/>
        </w:rPr>
        <w:t>准</w:t>
      </w:r>
    </w:p>
    <w:p w:rsidR="00910189" w:rsidRPr="00910189" w:rsidRDefault="00DC0A0A" w:rsidP="00910189">
      <w:pPr>
        <w:widowControl/>
        <w:shd w:val="clear" w:color="auto" w:fill="FFFFFF"/>
        <w:spacing w:after="72"/>
        <w:ind w:firstLine="480"/>
        <w:rPr>
          <w:rFonts w:ascii="仿宋_GB2312" w:eastAsia="仿宋_GB2312"/>
          <w:b/>
          <w:sz w:val="32"/>
          <w:szCs w:val="32"/>
        </w:rPr>
      </w:pPr>
      <w:r>
        <w:rPr>
          <w:rFonts w:ascii="仿宋_GB2312" w:eastAsia="仿宋_GB2312" w:hint="eastAsia"/>
          <w:b/>
          <w:sz w:val="32"/>
          <w:szCs w:val="32"/>
        </w:rPr>
        <w:t>●</w:t>
      </w:r>
      <w:r w:rsidRPr="00DC0A0A">
        <w:rPr>
          <w:rFonts w:ascii="仿宋_GB2312" w:eastAsia="仿宋_GB2312" w:hint="eastAsia"/>
          <w:b/>
          <w:sz w:val="32"/>
          <w:szCs w:val="32"/>
        </w:rPr>
        <w:t xml:space="preserve"> 学术学位硕士生导师</w:t>
      </w:r>
      <w:bookmarkStart w:id="3" w:name="_Hlk77576372"/>
      <w:r w:rsidRPr="00DC0A0A">
        <w:rPr>
          <w:rFonts w:ascii="仿宋_GB2312" w:eastAsia="仿宋_GB2312" w:hint="eastAsia"/>
          <w:b/>
          <w:sz w:val="32"/>
          <w:szCs w:val="32"/>
        </w:rPr>
        <w:t>招生资格审核</w:t>
      </w:r>
      <w:bookmarkEnd w:id="3"/>
      <w:r w:rsidRPr="00DC0A0A">
        <w:rPr>
          <w:rFonts w:ascii="仿宋_GB2312" w:eastAsia="仿宋_GB2312" w:hint="eastAsia"/>
          <w:b/>
          <w:sz w:val="32"/>
          <w:szCs w:val="32"/>
        </w:rPr>
        <w:t>业务素质标准</w:t>
      </w:r>
      <w:r>
        <w:rPr>
          <w:rFonts w:ascii="仿宋_GB2312" w:eastAsia="仿宋_GB2312" w:hint="eastAsia"/>
          <w:b/>
          <w:sz w:val="32"/>
          <w:szCs w:val="32"/>
        </w:rPr>
        <w:tab/>
      </w:r>
    </w:p>
    <w:p w:rsidR="00E86B26" w:rsidRPr="00E86B26" w:rsidRDefault="00E86B26" w:rsidP="00E86B26">
      <w:pPr>
        <w:widowControl/>
        <w:shd w:val="clear" w:color="auto" w:fill="FFFFFF"/>
        <w:spacing w:after="72"/>
        <w:ind w:firstLine="480"/>
        <w:rPr>
          <w:rFonts w:ascii="仿宋_GB2312" w:eastAsia="仿宋_GB2312"/>
          <w:sz w:val="32"/>
          <w:szCs w:val="32"/>
        </w:rPr>
      </w:pPr>
      <w:r w:rsidRPr="00E86B26">
        <w:rPr>
          <w:rFonts w:ascii="仿宋_GB2312" w:eastAsia="仿宋_GB2312" w:hint="eastAsia"/>
          <w:sz w:val="32"/>
          <w:szCs w:val="32"/>
        </w:rPr>
        <w:t>申请学术学位硕士研究生招生资格，在符合学校的基本条件基础上，学院对相关条件作出具体要求如下：</w:t>
      </w:r>
    </w:p>
    <w:p w:rsidR="00E86B26" w:rsidRPr="00E86B26" w:rsidRDefault="00E86B26" w:rsidP="00E86B26">
      <w:pPr>
        <w:widowControl/>
        <w:shd w:val="clear" w:color="auto" w:fill="FFFFFF"/>
        <w:spacing w:after="72"/>
        <w:ind w:firstLine="480"/>
        <w:rPr>
          <w:rFonts w:ascii="仿宋_GB2312" w:eastAsia="仿宋_GB2312"/>
          <w:sz w:val="32"/>
          <w:szCs w:val="32"/>
        </w:rPr>
      </w:pPr>
      <w:r w:rsidRPr="00E86B26">
        <w:rPr>
          <w:rFonts w:ascii="仿宋_GB2312" w:eastAsia="仿宋_GB2312" w:hint="eastAsia"/>
          <w:sz w:val="32"/>
          <w:szCs w:val="32"/>
        </w:rPr>
        <w:lastRenderedPageBreak/>
        <w:t>1.</w:t>
      </w:r>
      <w:r w:rsidRPr="00E86B26">
        <w:rPr>
          <w:rFonts w:ascii="仿宋_GB2312" w:eastAsia="仿宋_GB2312"/>
          <w:sz w:val="32"/>
          <w:szCs w:val="32"/>
        </w:rPr>
        <w:t xml:space="preserve"> </w:t>
      </w:r>
      <w:r w:rsidRPr="00E86B26">
        <w:rPr>
          <w:rFonts w:ascii="仿宋_GB2312" w:eastAsia="仿宋_GB2312" w:hint="eastAsia"/>
          <w:sz w:val="32"/>
          <w:szCs w:val="32"/>
        </w:rPr>
        <w:t>安全学科及相关领域有稳定的研究方向。</w:t>
      </w:r>
    </w:p>
    <w:p w:rsidR="00E86B26" w:rsidRPr="00E86B26" w:rsidRDefault="00E86B26" w:rsidP="00E86B26">
      <w:pPr>
        <w:widowControl/>
        <w:shd w:val="clear" w:color="auto" w:fill="FFFFFF"/>
        <w:spacing w:after="72"/>
        <w:ind w:firstLine="480"/>
        <w:rPr>
          <w:rFonts w:ascii="仿宋_GB2312" w:eastAsia="仿宋_GB2312"/>
          <w:sz w:val="32"/>
          <w:szCs w:val="32"/>
        </w:rPr>
      </w:pPr>
      <w:r w:rsidRPr="00E86B26">
        <w:rPr>
          <w:rFonts w:ascii="仿宋_GB2312" w:eastAsia="仿宋_GB2312" w:hint="eastAsia"/>
          <w:sz w:val="32"/>
          <w:szCs w:val="32"/>
        </w:rPr>
        <w:t>2.</w:t>
      </w:r>
      <w:r w:rsidRPr="00E86B26">
        <w:rPr>
          <w:rFonts w:ascii="仿宋_GB2312" w:eastAsia="仿宋_GB2312"/>
          <w:sz w:val="32"/>
          <w:szCs w:val="32"/>
        </w:rPr>
        <w:t xml:space="preserve"> </w:t>
      </w:r>
      <w:r w:rsidR="00852992">
        <w:rPr>
          <w:rFonts w:ascii="仿宋_GB2312" w:eastAsia="仿宋_GB2312" w:hint="eastAsia"/>
          <w:sz w:val="32"/>
          <w:szCs w:val="32"/>
        </w:rPr>
        <w:t>近三</w:t>
      </w:r>
      <w:r w:rsidRPr="00E86B26">
        <w:rPr>
          <w:rFonts w:ascii="仿宋_GB2312" w:eastAsia="仿宋_GB2312" w:hint="eastAsia"/>
          <w:sz w:val="32"/>
          <w:szCs w:val="32"/>
        </w:rPr>
        <w:t>年内承担有科研项目，可用于研究生培养的经费不低于</w:t>
      </w:r>
      <w:r w:rsidRPr="00E86B26">
        <w:rPr>
          <w:rFonts w:ascii="仿宋_GB2312" w:eastAsia="仿宋_GB2312"/>
          <w:sz w:val="32"/>
          <w:szCs w:val="32"/>
        </w:rPr>
        <w:t>5</w:t>
      </w:r>
      <w:r w:rsidRPr="00E86B26">
        <w:rPr>
          <w:rFonts w:ascii="仿宋_GB2312" w:eastAsia="仿宋_GB2312" w:hint="eastAsia"/>
          <w:sz w:val="32"/>
          <w:szCs w:val="32"/>
        </w:rPr>
        <w:t>万元；近</w:t>
      </w:r>
      <w:r w:rsidR="00EA5E51">
        <w:rPr>
          <w:rFonts w:ascii="仿宋_GB2312" w:eastAsia="仿宋_GB2312" w:hint="eastAsia"/>
          <w:sz w:val="32"/>
          <w:szCs w:val="32"/>
        </w:rPr>
        <w:t>三</w:t>
      </w:r>
      <w:r w:rsidRPr="00E86B26">
        <w:rPr>
          <w:rFonts w:ascii="仿宋_GB2312" w:eastAsia="仿宋_GB2312" w:hint="eastAsia"/>
          <w:sz w:val="32"/>
          <w:szCs w:val="32"/>
        </w:rPr>
        <w:t>年内（以第一或通讯作者，下同）被S</w:t>
      </w:r>
      <w:r w:rsidRPr="00E86B26">
        <w:rPr>
          <w:rFonts w:ascii="仿宋_GB2312" w:eastAsia="仿宋_GB2312"/>
          <w:sz w:val="32"/>
          <w:szCs w:val="32"/>
        </w:rPr>
        <w:t>CI/SCIE</w:t>
      </w:r>
      <w:r w:rsidRPr="00E86B26">
        <w:rPr>
          <w:rFonts w:ascii="仿宋_GB2312" w:eastAsia="仿宋_GB2312" w:hint="eastAsia"/>
          <w:sz w:val="32"/>
          <w:szCs w:val="32"/>
        </w:rPr>
        <w:t>检索或在学校认定的重要中文</w:t>
      </w:r>
      <w:r w:rsidRPr="00E86B26">
        <w:rPr>
          <w:rFonts w:ascii="仿宋_GB2312" w:eastAsia="仿宋_GB2312"/>
          <w:sz w:val="32"/>
          <w:szCs w:val="32"/>
        </w:rPr>
        <w:t>期刊</w:t>
      </w:r>
      <w:r w:rsidRPr="00E86B26">
        <w:rPr>
          <w:rFonts w:ascii="仿宋_GB2312" w:eastAsia="仿宋_GB2312" w:hint="eastAsia"/>
          <w:sz w:val="32"/>
          <w:szCs w:val="32"/>
        </w:rPr>
        <w:t>（不含增刊）发表被EI检索的论文1篇，或者</w:t>
      </w:r>
      <w:r w:rsidRPr="00E86B26">
        <w:rPr>
          <w:rFonts w:ascii="仿宋_GB2312" w:eastAsia="仿宋_GB2312"/>
          <w:sz w:val="32"/>
          <w:szCs w:val="32"/>
        </w:rPr>
        <w:t>1</w:t>
      </w:r>
      <w:r w:rsidRPr="00E86B26">
        <w:rPr>
          <w:rFonts w:ascii="仿宋_GB2312" w:eastAsia="仿宋_GB2312" w:hint="eastAsia"/>
          <w:sz w:val="32"/>
          <w:szCs w:val="32"/>
        </w:rPr>
        <w:t>项由学院教授委员会认定的能够支撑学术指导能力的代表性成果。</w:t>
      </w:r>
    </w:p>
    <w:p w:rsidR="00E86B26" w:rsidRPr="00E86B26" w:rsidRDefault="00E86B26" w:rsidP="00E86B26">
      <w:pPr>
        <w:widowControl/>
        <w:shd w:val="clear" w:color="auto" w:fill="FFFFFF"/>
        <w:spacing w:after="72"/>
        <w:ind w:firstLine="480"/>
        <w:rPr>
          <w:rFonts w:ascii="仿宋_GB2312" w:eastAsia="仿宋_GB2312"/>
          <w:sz w:val="32"/>
          <w:szCs w:val="32"/>
        </w:rPr>
      </w:pPr>
      <w:r w:rsidRPr="00E86B26">
        <w:rPr>
          <w:rFonts w:ascii="仿宋_GB2312" w:eastAsia="仿宋_GB2312" w:hint="eastAsia"/>
          <w:sz w:val="32"/>
          <w:szCs w:val="32"/>
        </w:rPr>
        <w:t>3.</w:t>
      </w:r>
      <w:r w:rsidRPr="00E86B26">
        <w:rPr>
          <w:rFonts w:ascii="仿宋_GB2312" w:eastAsia="仿宋_GB2312"/>
          <w:sz w:val="32"/>
          <w:szCs w:val="32"/>
        </w:rPr>
        <w:t xml:space="preserve"> </w:t>
      </w:r>
      <w:r w:rsidR="00852992">
        <w:rPr>
          <w:rFonts w:ascii="仿宋_GB2312" w:eastAsia="仿宋_GB2312" w:hint="eastAsia"/>
          <w:sz w:val="32"/>
          <w:szCs w:val="32"/>
        </w:rPr>
        <w:t>近三</w:t>
      </w:r>
      <w:r w:rsidRPr="00E86B26">
        <w:rPr>
          <w:rFonts w:ascii="仿宋_GB2312" w:eastAsia="仿宋_GB2312" w:hint="eastAsia"/>
          <w:sz w:val="32"/>
          <w:szCs w:val="32"/>
        </w:rPr>
        <w:t>年指导硕士研究生获得江苏省优秀学术硕士学位论文可免去项目和代表性成果审核，但可用于培养硕士研究生的经费不少于</w:t>
      </w:r>
      <w:r w:rsidRPr="00E86B26">
        <w:rPr>
          <w:rFonts w:ascii="仿宋_GB2312" w:eastAsia="仿宋_GB2312"/>
          <w:sz w:val="32"/>
          <w:szCs w:val="32"/>
        </w:rPr>
        <w:t>5</w:t>
      </w:r>
      <w:r w:rsidRPr="00E86B26">
        <w:rPr>
          <w:rFonts w:ascii="仿宋_GB2312" w:eastAsia="仿宋_GB2312" w:hint="eastAsia"/>
          <w:sz w:val="32"/>
          <w:szCs w:val="32"/>
        </w:rPr>
        <w:t>万。</w:t>
      </w:r>
    </w:p>
    <w:p w:rsidR="00996179" w:rsidRDefault="00DC0A0A" w:rsidP="00E86B26">
      <w:pPr>
        <w:widowControl/>
        <w:rPr>
          <w:rFonts w:ascii="仿宋" w:eastAsia="仿宋" w:hAnsi="仿宋"/>
          <w:sz w:val="28"/>
          <w:szCs w:val="28"/>
        </w:rPr>
      </w:pPr>
      <w:r>
        <w:rPr>
          <w:rFonts w:ascii="仿宋_GB2312" w:eastAsia="仿宋_GB2312" w:hint="eastAsia"/>
          <w:b/>
          <w:sz w:val="32"/>
          <w:szCs w:val="32"/>
        </w:rPr>
        <w:t>●专业</w:t>
      </w:r>
      <w:r w:rsidRPr="00DC0A0A">
        <w:rPr>
          <w:rFonts w:ascii="仿宋_GB2312" w:eastAsia="仿宋_GB2312" w:hint="eastAsia"/>
          <w:b/>
          <w:sz w:val="32"/>
          <w:szCs w:val="32"/>
        </w:rPr>
        <w:t>学位硕士生导师招生资格审核业务素质标准</w:t>
      </w:r>
    </w:p>
    <w:p w:rsidR="008969CF" w:rsidRPr="008969CF" w:rsidRDefault="008969CF" w:rsidP="008969CF">
      <w:pPr>
        <w:widowControl/>
        <w:shd w:val="clear" w:color="auto" w:fill="FFFFFF"/>
        <w:spacing w:after="72"/>
        <w:ind w:firstLine="480"/>
        <w:rPr>
          <w:rFonts w:ascii="仿宋_GB2312" w:eastAsia="仿宋_GB2312"/>
          <w:sz w:val="32"/>
          <w:szCs w:val="32"/>
        </w:rPr>
      </w:pPr>
      <w:r w:rsidRPr="008969CF">
        <w:rPr>
          <w:rFonts w:ascii="仿宋_GB2312" w:eastAsia="仿宋_GB2312" w:hint="eastAsia"/>
          <w:sz w:val="32"/>
          <w:szCs w:val="32"/>
        </w:rPr>
        <w:t>申请专业学位硕士研究生招生资格，在满足学校的基本条件基础上，学院对相关条件作出具体要求如下：</w:t>
      </w:r>
    </w:p>
    <w:p w:rsidR="008969CF" w:rsidRPr="008969CF" w:rsidRDefault="008969CF" w:rsidP="008969CF">
      <w:pPr>
        <w:widowControl/>
        <w:shd w:val="clear" w:color="auto" w:fill="FFFFFF"/>
        <w:spacing w:after="72"/>
        <w:ind w:firstLine="480"/>
        <w:rPr>
          <w:rFonts w:ascii="仿宋_GB2312" w:eastAsia="仿宋_GB2312"/>
          <w:sz w:val="32"/>
          <w:szCs w:val="32"/>
        </w:rPr>
      </w:pPr>
      <w:r w:rsidRPr="008969CF">
        <w:rPr>
          <w:rFonts w:ascii="仿宋_GB2312" w:eastAsia="仿宋_GB2312" w:hint="eastAsia"/>
          <w:sz w:val="32"/>
          <w:szCs w:val="32"/>
        </w:rPr>
        <w:t>1.</w:t>
      </w:r>
      <w:r w:rsidRPr="008969CF">
        <w:rPr>
          <w:rFonts w:ascii="仿宋_GB2312" w:eastAsia="仿宋_GB2312"/>
          <w:sz w:val="32"/>
          <w:szCs w:val="32"/>
        </w:rPr>
        <w:t xml:space="preserve"> </w:t>
      </w:r>
      <w:r w:rsidRPr="008969CF">
        <w:rPr>
          <w:rFonts w:ascii="仿宋_GB2312" w:eastAsia="仿宋_GB2312" w:hint="eastAsia"/>
          <w:sz w:val="32"/>
          <w:szCs w:val="32"/>
        </w:rPr>
        <w:t>在安全学科及相关领域有稳定的研究方向和</w:t>
      </w:r>
      <w:r w:rsidRPr="008969CF">
        <w:rPr>
          <w:rFonts w:ascii="仿宋_GB2312" w:eastAsia="仿宋_GB2312"/>
          <w:sz w:val="32"/>
          <w:szCs w:val="32"/>
        </w:rPr>
        <w:t>丰富的实践经验</w:t>
      </w:r>
      <w:r w:rsidRPr="008969CF">
        <w:rPr>
          <w:rFonts w:ascii="仿宋_GB2312" w:eastAsia="仿宋_GB2312" w:hint="eastAsia"/>
          <w:sz w:val="32"/>
          <w:szCs w:val="32"/>
        </w:rPr>
        <w:t xml:space="preserve">。 </w:t>
      </w:r>
    </w:p>
    <w:p w:rsidR="008969CF" w:rsidRPr="008969CF" w:rsidRDefault="008969CF" w:rsidP="008969CF">
      <w:pPr>
        <w:widowControl/>
        <w:shd w:val="clear" w:color="auto" w:fill="FFFFFF"/>
        <w:spacing w:after="72"/>
        <w:ind w:firstLine="480"/>
        <w:rPr>
          <w:rFonts w:ascii="仿宋_GB2312" w:eastAsia="仿宋_GB2312"/>
          <w:sz w:val="32"/>
          <w:szCs w:val="32"/>
        </w:rPr>
      </w:pPr>
      <w:r w:rsidRPr="008969CF">
        <w:rPr>
          <w:rFonts w:ascii="仿宋_GB2312" w:eastAsia="仿宋_GB2312" w:hint="eastAsia"/>
          <w:sz w:val="32"/>
          <w:szCs w:val="32"/>
        </w:rPr>
        <w:t>2.</w:t>
      </w:r>
      <w:r w:rsidRPr="008969CF">
        <w:rPr>
          <w:rFonts w:ascii="仿宋_GB2312" w:eastAsia="仿宋_GB2312"/>
          <w:sz w:val="32"/>
          <w:szCs w:val="32"/>
        </w:rPr>
        <w:t xml:space="preserve"> </w:t>
      </w:r>
      <w:r w:rsidR="00852992">
        <w:rPr>
          <w:rFonts w:ascii="仿宋_GB2312" w:eastAsia="仿宋_GB2312" w:hint="eastAsia"/>
          <w:sz w:val="32"/>
          <w:szCs w:val="32"/>
        </w:rPr>
        <w:t>近三</w:t>
      </w:r>
      <w:r w:rsidRPr="008969CF">
        <w:rPr>
          <w:rFonts w:ascii="仿宋_GB2312" w:eastAsia="仿宋_GB2312" w:hint="eastAsia"/>
          <w:sz w:val="32"/>
          <w:szCs w:val="32"/>
        </w:rPr>
        <w:t>年内承担有科研项目或在企业</w:t>
      </w:r>
      <w:r w:rsidRPr="008969CF">
        <w:rPr>
          <w:rFonts w:ascii="仿宋_GB2312" w:eastAsia="仿宋_GB2312"/>
          <w:sz w:val="32"/>
          <w:szCs w:val="32"/>
        </w:rPr>
        <w:t>任职</w:t>
      </w:r>
      <w:r w:rsidRPr="008969CF">
        <w:rPr>
          <w:rFonts w:ascii="仿宋_GB2312" w:eastAsia="仿宋_GB2312" w:hint="eastAsia"/>
          <w:sz w:val="32"/>
          <w:szCs w:val="32"/>
        </w:rPr>
        <w:t>。可用于研究生培养的经费不低于</w:t>
      </w:r>
      <w:r w:rsidRPr="008969CF">
        <w:rPr>
          <w:rFonts w:ascii="仿宋_GB2312" w:eastAsia="仿宋_GB2312"/>
          <w:sz w:val="32"/>
          <w:szCs w:val="32"/>
        </w:rPr>
        <w:t>5</w:t>
      </w:r>
      <w:r w:rsidRPr="008969CF">
        <w:rPr>
          <w:rFonts w:ascii="仿宋_GB2312" w:eastAsia="仿宋_GB2312" w:hint="eastAsia"/>
          <w:sz w:val="32"/>
          <w:szCs w:val="32"/>
        </w:rPr>
        <w:t>万元。</w:t>
      </w:r>
    </w:p>
    <w:p w:rsidR="008969CF" w:rsidRPr="008969CF" w:rsidRDefault="008969CF" w:rsidP="008969CF">
      <w:pPr>
        <w:widowControl/>
        <w:shd w:val="clear" w:color="auto" w:fill="FFFFFF"/>
        <w:spacing w:after="72"/>
        <w:ind w:firstLine="480"/>
        <w:rPr>
          <w:rFonts w:ascii="仿宋_GB2312" w:eastAsia="仿宋_GB2312"/>
          <w:sz w:val="32"/>
          <w:szCs w:val="32"/>
        </w:rPr>
      </w:pPr>
      <w:r w:rsidRPr="008969CF">
        <w:rPr>
          <w:rFonts w:ascii="仿宋_GB2312" w:eastAsia="仿宋_GB2312" w:hint="eastAsia"/>
          <w:sz w:val="32"/>
          <w:szCs w:val="32"/>
        </w:rPr>
        <w:t>3.</w:t>
      </w:r>
      <w:r w:rsidRPr="008969CF">
        <w:rPr>
          <w:rFonts w:ascii="仿宋_GB2312" w:eastAsia="仿宋_GB2312"/>
          <w:sz w:val="32"/>
          <w:szCs w:val="32"/>
        </w:rPr>
        <w:t xml:space="preserve"> </w:t>
      </w:r>
      <w:r w:rsidR="00852992">
        <w:rPr>
          <w:rFonts w:ascii="仿宋_GB2312" w:eastAsia="仿宋_GB2312" w:hint="eastAsia"/>
          <w:sz w:val="32"/>
          <w:szCs w:val="32"/>
        </w:rPr>
        <w:t>近三</w:t>
      </w:r>
      <w:r w:rsidRPr="008969CF">
        <w:rPr>
          <w:rFonts w:ascii="仿宋_GB2312" w:eastAsia="仿宋_GB2312" w:hint="eastAsia"/>
          <w:sz w:val="32"/>
          <w:szCs w:val="32"/>
        </w:rPr>
        <w:t>年内（以第一或通讯作者，下同）在S</w:t>
      </w:r>
      <w:r w:rsidRPr="008969CF">
        <w:rPr>
          <w:rFonts w:ascii="仿宋_GB2312" w:eastAsia="仿宋_GB2312"/>
          <w:sz w:val="32"/>
          <w:szCs w:val="32"/>
        </w:rPr>
        <w:t>CI/SCIE</w:t>
      </w:r>
      <w:r w:rsidRPr="008969CF">
        <w:rPr>
          <w:rFonts w:ascii="仿宋_GB2312" w:eastAsia="仿宋_GB2312" w:hint="eastAsia"/>
          <w:sz w:val="32"/>
          <w:szCs w:val="32"/>
        </w:rPr>
        <w:t>期刊或在学校认定的重要中文</w:t>
      </w:r>
      <w:r w:rsidRPr="008969CF">
        <w:rPr>
          <w:rFonts w:ascii="仿宋_GB2312" w:eastAsia="仿宋_GB2312"/>
          <w:sz w:val="32"/>
          <w:szCs w:val="32"/>
        </w:rPr>
        <w:t>期刊</w:t>
      </w:r>
      <w:r w:rsidRPr="008969CF">
        <w:rPr>
          <w:rFonts w:ascii="仿宋_GB2312" w:eastAsia="仿宋_GB2312" w:hint="eastAsia"/>
          <w:sz w:val="32"/>
          <w:szCs w:val="32"/>
        </w:rPr>
        <w:t>（不含增刊）发表论文1篇，或者</w:t>
      </w:r>
      <w:r w:rsidRPr="008969CF">
        <w:rPr>
          <w:rFonts w:ascii="仿宋_GB2312" w:eastAsia="仿宋_GB2312"/>
          <w:sz w:val="32"/>
          <w:szCs w:val="32"/>
        </w:rPr>
        <w:t>1</w:t>
      </w:r>
      <w:r w:rsidRPr="008969CF">
        <w:rPr>
          <w:rFonts w:ascii="仿宋_GB2312" w:eastAsia="仿宋_GB2312" w:hint="eastAsia"/>
          <w:sz w:val="32"/>
          <w:szCs w:val="32"/>
        </w:rPr>
        <w:t>项由学院教授委员会认定的能够支撑具备</w:t>
      </w:r>
      <w:r w:rsidRPr="008969CF">
        <w:rPr>
          <w:rFonts w:ascii="仿宋_GB2312" w:eastAsia="仿宋_GB2312"/>
          <w:sz w:val="32"/>
          <w:szCs w:val="32"/>
        </w:rPr>
        <w:t>职业提升</w:t>
      </w:r>
      <w:r w:rsidRPr="008969CF">
        <w:rPr>
          <w:rFonts w:ascii="仿宋_GB2312" w:eastAsia="仿宋_GB2312" w:hint="eastAsia"/>
          <w:sz w:val="32"/>
          <w:szCs w:val="32"/>
        </w:rPr>
        <w:t>指导</w:t>
      </w:r>
      <w:r w:rsidRPr="008969CF">
        <w:rPr>
          <w:rFonts w:ascii="仿宋_GB2312" w:eastAsia="仿宋_GB2312"/>
          <w:sz w:val="32"/>
          <w:szCs w:val="32"/>
        </w:rPr>
        <w:t>能力的代表性</w:t>
      </w:r>
      <w:r w:rsidRPr="008969CF">
        <w:rPr>
          <w:rFonts w:ascii="仿宋_GB2312" w:eastAsia="仿宋_GB2312" w:hint="eastAsia"/>
          <w:sz w:val="32"/>
          <w:szCs w:val="32"/>
        </w:rPr>
        <w:t>成果（含工程类代表性</w:t>
      </w:r>
      <w:r w:rsidRPr="008969CF">
        <w:rPr>
          <w:rFonts w:ascii="仿宋_GB2312" w:eastAsia="仿宋_GB2312"/>
          <w:sz w:val="32"/>
          <w:szCs w:val="32"/>
        </w:rPr>
        <w:t>论文</w:t>
      </w:r>
      <w:r w:rsidRPr="008969CF">
        <w:rPr>
          <w:rFonts w:ascii="仿宋_GB2312" w:eastAsia="仿宋_GB2312" w:hint="eastAsia"/>
          <w:sz w:val="32"/>
          <w:szCs w:val="32"/>
        </w:rPr>
        <w:t>、</w:t>
      </w:r>
      <w:r w:rsidRPr="008969CF">
        <w:rPr>
          <w:rFonts w:ascii="仿宋_GB2312" w:eastAsia="仿宋_GB2312"/>
          <w:sz w:val="32"/>
          <w:szCs w:val="32"/>
        </w:rPr>
        <w:t>职业资格证</w:t>
      </w:r>
      <w:r w:rsidRPr="008969CF">
        <w:rPr>
          <w:rFonts w:ascii="仿宋_GB2312" w:eastAsia="仿宋_GB2312" w:hint="eastAsia"/>
          <w:sz w:val="32"/>
          <w:szCs w:val="32"/>
        </w:rPr>
        <w:t>书、第三方</w:t>
      </w:r>
      <w:r w:rsidRPr="008969CF">
        <w:rPr>
          <w:rFonts w:ascii="仿宋_GB2312" w:eastAsia="仿宋_GB2312"/>
          <w:sz w:val="32"/>
          <w:szCs w:val="32"/>
        </w:rPr>
        <w:t>评价等</w:t>
      </w:r>
      <w:r w:rsidRPr="008969CF">
        <w:rPr>
          <w:rFonts w:ascii="仿宋_GB2312" w:eastAsia="仿宋_GB2312" w:hint="eastAsia"/>
          <w:sz w:val="32"/>
          <w:szCs w:val="32"/>
        </w:rPr>
        <w:t>）。</w:t>
      </w:r>
    </w:p>
    <w:p w:rsidR="00A142BC" w:rsidRDefault="008969CF" w:rsidP="006051DC">
      <w:pPr>
        <w:widowControl/>
        <w:shd w:val="clear" w:color="auto" w:fill="FFFFFF"/>
        <w:spacing w:after="72"/>
        <w:ind w:firstLine="480"/>
        <w:rPr>
          <w:rFonts w:ascii="仿宋_GB2312" w:eastAsia="仿宋_GB2312"/>
          <w:sz w:val="32"/>
          <w:szCs w:val="32"/>
        </w:rPr>
      </w:pPr>
      <w:r w:rsidRPr="008969CF">
        <w:rPr>
          <w:rFonts w:ascii="仿宋_GB2312" w:eastAsia="仿宋_GB2312" w:hint="eastAsia"/>
          <w:sz w:val="32"/>
          <w:szCs w:val="32"/>
        </w:rPr>
        <w:lastRenderedPageBreak/>
        <w:t>4.</w:t>
      </w:r>
      <w:r w:rsidRPr="008969CF">
        <w:rPr>
          <w:rFonts w:ascii="仿宋_GB2312" w:eastAsia="仿宋_GB2312"/>
          <w:sz w:val="32"/>
          <w:szCs w:val="32"/>
        </w:rPr>
        <w:t xml:space="preserve"> </w:t>
      </w:r>
      <w:r w:rsidR="00852992">
        <w:rPr>
          <w:rFonts w:ascii="仿宋_GB2312" w:eastAsia="仿宋_GB2312" w:hint="eastAsia"/>
          <w:sz w:val="32"/>
          <w:szCs w:val="32"/>
        </w:rPr>
        <w:t>近三</w:t>
      </w:r>
      <w:r w:rsidRPr="008969CF">
        <w:rPr>
          <w:rFonts w:ascii="仿宋_GB2312" w:eastAsia="仿宋_GB2312" w:hint="eastAsia"/>
          <w:sz w:val="32"/>
          <w:szCs w:val="32"/>
        </w:rPr>
        <w:t>年指导硕士研究生获得江苏省优秀专业硕士学位论文可免去项目和代表性成果审核，但可用于培养硕士研究生的经费不少于</w:t>
      </w:r>
      <w:r w:rsidRPr="008969CF">
        <w:rPr>
          <w:rFonts w:ascii="仿宋_GB2312" w:eastAsia="仿宋_GB2312"/>
          <w:sz w:val="32"/>
          <w:szCs w:val="32"/>
        </w:rPr>
        <w:t>5</w:t>
      </w:r>
      <w:r w:rsidRPr="008969CF">
        <w:rPr>
          <w:rFonts w:ascii="仿宋_GB2312" w:eastAsia="仿宋_GB2312" w:hint="eastAsia"/>
          <w:sz w:val="32"/>
          <w:szCs w:val="32"/>
        </w:rPr>
        <w:t>万。</w:t>
      </w:r>
    </w:p>
    <w:p w:rsidR="00910189" w:rsidRPr="00910189" w:rsidRDefault="006051DC" w:rsidP="00910189">
      <w:pPr>
        <w:widowControl/>
        <w:shd w:val="clear" w:color="auto" w:fill="FFFFFF"/>
        <w:spacing w:after="72"/>
        <w:ind w:firstLine="480"/>
        <w:rPr>
          <w:rFonts w:ascii="仿宋_GB2312" w:eastAsia="仿宋_GB2312"/>
          <w:sz w:val="32"/>
          <w:szCs w:val="32"/>
        </w:rPr>
      </w:pPr>
      <w:r>
        <w:rPr>
          <w:rFonts w:ascii="仿宋_GB2312" w:eastAsia="仿宋_GB2312" w:hint="eastAsia"/>
          <w:b/>
          <w:sz w:val="32"/>
          <w:szCs w:val="32"/>
        </w:rPr>
        <w:t>二</w:t>
      </w:r>
      <w:r w:rsidR="00910189" w:rsidRPr="00E231C1">
        <w:rPr>
          <w:rFonts w:ascii="仿宋_GB2312" w:eastAsia="仿宋_GB2312"/>
          <w:b/>
          <w:sz w:val="32"/>
          <w:szCs w:val="32"/>
        </w:rPr>
        <w:t>、工作程序</w:t>
      </w:r>
    </w:p>
    <w:p w:rsidR="0008472C" w:rsidRPr="0008472C" w:rsidRDefault="0008472C" w:rsidP="0008472C">
      <w:pPr>
        <w:widowControl/>
        <w:overflowPunct w:val="0"/>
        <w:spacing w:line="600" w:lineRule="exact"/>
        <w:ind w:firstLineChars="200" w:firstLine="640"/>
        <w:jc w:val="left"/>
        <w:rPr>
          <w:rFonts w:ascii="仿宋_GB2312" w:eastAsia="仿宋_GB2312"/>
          <w:sz w:val="32"/>
          <w:szCs w:val="32"/>
        </w:rPr>
      </w:pPr>
      <w:r w:rsidRPr="0008472C">
        <w:rPr>
          <w:rFonts w:ascii="仿宋_GB2312" w:eastAsia="仿宋_GB2312" w:hint="eastAsia"/>
          <w:sz w:val="32"/>
          <w:szCs w:val="32"/>
        </w:rPr>
        <w:t>（一）个人申请</w:t>
      </w:r>
    </w:p>
    <w:p w:rsidR="0008472C" w:rsidRPr="0008472C" w:rsidRDefault="0008472C" w:rsidP="0008472C">
      <w:pPr>
        <w:pStyle w:val="Style19"/>
        <w:spacing w:line="540" w:lineRule="exact"/>
        <w:ind w:firstLine="640"/>
        <w:rPr>
          <w:rFonts w:ascii="仿宋_GB2312" w:eastAsia="仿宋_GB2312" w:hAnsiTheme="minorHAnsi"/>
          <w:sz w:val="32"/>
          <w:szCs w:val="32"/>
        </w:rPr>
      </w:pPr>
      <w:r w:rsidRPr="0008472C">
        <w:rPr>
          <w:rFonts w:ascii="仿宋_GB2312" w:eastAsia="仿宋_GB2312" w:hAnsiTheme="minorHAnsi" w:hint="eastAsia"/>
          <w:sz w:val="32"/>
          <w:szCs w:val="32"/>
        </w:rPr>
        <w:t>符合本办法规定基本条件和业务素质标准的申请人通过“研究生管理系统”向学院学位评定分委员会提出申请，填报相关信息，并按要求提供相关材料。</w:t>
      </w:r>
    </w:p>
    <w:p w:rsidR="0008472C" w:rsidRPr="0008472C" w:rsidRDefault="0008472C" w:rsidP="00EA5E51">
      <w:pPr>
        <w:spacing w:beforeLines="50" w:before="156" w:line="540" w:lineRule="exact"/>
        <w:ind w:firstLineChars="200" w:firstLine="640"/>
        <w:rPr>
          <w:rFonts w:ascii="仿宋_GB2312" w:eastAsia="仿宋_GB2312"/>
          <w:sz w:val="32"/>
          <w:szCs w:val="32"/>
        </w:rPr>
      </w:pPr>
      <w:r w:rsidRPr="0008472C">
        <w:rPr>
          <w:rFonts w:ascii="仿宋_GB2312" w:eastAsia="仿宋_GB2312" w:hint="eastAsia"/>
          <w:sz w:val="32"/>
          <w:szCs w:val="32"/>
        </w:rPr>
        <w:t>（二）审核及公示</w:t>
      </w:r>
    </w:p>
    <w:p w:rsidR="0008472C" w:rsidRPr="0008472C" w:rsidRDefault="0008472C" w:rsidP="0008472C">
      <w:pPr>
        <w:widowControl/>
        <w:shd w:val="clear" w:color="auto" w:fill="FFFFFF"/>
        <w:spacing w:line="600" w:lineRule="exact"/>
        <w:ind w:firstLineChars="200" w:firstLine="640"/>
        <w:rPr>
          <w:rFonts w:ascii="仿宋_GB2312" w:eastAsia="仿宋_GB2312"/>
          <w:sz w:val="32"/>
          <w:szCs w:val="32"/>
        </w:rPr>
      </w:pPr>
      <w:r w:rsidRPr="0008472C">
        <w:rPr>
          <w:rFonts w:ascii="仿宋_GB2312" w:eastAsia="仿宋_GB2312" w:hint="eastAsia"/>
          <w:sz w:val="32"/>
          <w:szCs w:val="32"/>
        </w:rPr>
        <w:t>1.招生资格审核</w:t>
      </w:r>
    </w:p>
    <w:p w:rsidR="0008472C" w:rsidRPr="0008472C" w:rsidRDefault="0008472C" w:rsidP="0008472C">
      <w:pPr>
        <w:widowControl/>
        <w:shd w:val="clear" w:color="auto" w:fill="FFFFFF"/>
        <w:spacing w:line="600" w:lineRule="exact"/>
        <w:ind w:firstLineChars="200" w:firstLine="640"/>
        <w:rPr>
          <w:rFonts w:ascii="仿宋_GB2312" w:eastAsia="仿宋_GB2312"/>
          <w:sz w:val="32"/>
          <w:szCs w:val="32"/>
        </w:rPr>
      </w:pPr>
      <w:r w:rsidRPr="0008472C">
        <w:rPr>
          <w:rFonts w:ascii="仿宋_GB2312" w:eastAsia="仿宋_GB2312" w:hint="eastAsia"/>
          <w:sz w:val="32"/>
          <w:szCs w:val="32"/>
        </w:rPr>
        <w:t>学院学位评定分委员会根据硕士生导师选聘条件，对申请人提供的材料进行核实，对申请人政治表现、师德师风、业务素质等方面进行审核评定。</w:t>
      </w:r>
    </w:p>
    <w:p w:rsidR="0008472C" w:rsidRPr="0008472C" w:rsidRDefault="0008472C" w:rsidP="0008472C">
      <w:pPr>
        <w:spacing w:line="540" w:lineRule="exact"/>
        <w:ind w:firstLineChars="200" w:firstLine="640"/>
        <w:rPr>
          <w:rFonts w:ascii="仿宋_GB2312" w:eastAsia="仿宋_GB2312"/>
          <w:sz w:val="32"/>
          <w:szCs w:val="32"/>
        </w:rPr>
      </w:pPr>
      <w:r w:rsidRPr="0008472C">
        <w:rPr>
          <w:rFonts w:ascii="仿宋_GB2312" w:eastAsia="仿宋_GB2312" w:hint="eastAsia"/>
          <w:sz w:val="32"/>
          <w:szCs w:val="32"/>
        </w:rPr>
        <w:t>2.公示</w:t>
      </w:r>
    </w:p>
    <w:p w:rsidR="0008472C" w:rsidRPr="0008472C" w:rsidRDefault="0008472C" w:rsidP="0008472C">
      <w:pPr>
        <w:spacing w:line="540" w:lineRule="exact"/>
        <w:ind w:firstLineChars="200" w:firstLine="640"/>
        <w:rPr>
          <w:rFonts w:ascii="仿宋_GB2312" w:eastAsia="仿宋_GB2312"/>
          <w:sz w:val="32"/>
          <w:szCs w:val="32"/>
        </w:rPr>
      </w:pPr>
      <w:r w:rsidRPr="0008472C">
        <w:rPr>
          <w:rFonts w:ascii="仿宋_GB2312" w:eastAsia="仿宋_GB2312" w:hint="eastAsia"/>
          <w:sz w:val="32"/>
          <w:szCs w:val="32"/>
        </w:rPr>
        <w:t>经学院学位评定分委员会评定获得招生资格的硕士生导师名单由学院进行公布，公示期为</w:t>
      </w:r>
      <w:r w:rsidR="00FE47D3" w:rsidRPr="00D73EF4">
        <w:rPr>
          <w:rFonts w:ascii="仿宋_GB2312" w:eastAsia="仿宋_GB2312" w:hint="eastAsia"/>
          <w:sz w:val="32"/>
          <w:szCs w:val="32"/>
        </w:rPr>
        <w:t>3</w:t>
      </w:r>
      <w:r w:rsidRPr="0008472C">
        <w:rPr>
          <w:rFonts w:ascii="仿宋_GB2312" w:eastAsia="仿宋_GB2312" w:hint="eastAsia"/>
          <w:sz w:val="32"/>
          <w:szCs w:val="32"/>
        </w:rPr>
        <w:t>天，公示期内接受查询及书面质疑。公示期结束无异议报研究生院备案</w:t>
      </w:r>
      <w:r w:rsidR="00D511B4">
        <w:rPr>
          <w:rFonts w:ascii="仿宋_GB2312" w:eastAsia="仿宋_GB2312" w:hint="eastAsia"/>
          <w:sz w:val="32"/>
          <w:szCs w:val="32"/>
        </w:rPr>
        <w:t>，</w:t>
      </w:r>
      <w:r w:rsidRPr="0008472C">
        <w:rPr>
          <w:rFonts w:ascii="仿宋_GB2312" w:eastAsia="仿宋_GB2312" w:hint="eastAsia"/>
          <w:sz w:val="32"/>
          <w:szCs w:val="32"/>
        </w:rPr>
        <w:t>研究生院随机进行抽查。</w:t>
      </w:r>
    </w:p>
    <w:p w:rsidR="00910189" w:rsidRDefault="0008472C" w:rsidP="0008472C">
      <w:pPr>
        <w:widowControl/>
        <w:shd w:val="clear" w:color="auto" w:fill="FFFFFF"/>
        <w:spacing w:after="72"/>
        <w:ind w:firstLine="480"/>
        <w:rPr>
          <w:rFonts w:ascii="仿宋_GB2312" w:eastAsia="仿宋_GB2312"/>
          <w:sz w:val="32"/>
          <w:szCs w:val="32"/>
        </w:rPr>
      </w:pPr>
      <w:r w:rsidRPr="0008472C">
        <w:rPr>
          <w:rFonts w:ascii="仿宋_GB2312" w:eastAsia="仿宋_GB2312" w:hint="eastAsia"/>
          <w:sz w:val="32"/>
          <w:szCs w:val="32"/>
        </w:rPr>
        <w:t>（三）硕士生导师招生资格审核工作原则上每三年开展一次。</w:t>
      </w:r>
    </w:p>
    <w:p w:rsidR="006051DC" w:rsidRDefault="006051DC" w:rsidP="006051DC">
      <w:pPr>
        <w:widowControl/>
        <w:shd w:val="clear" w:color="auto" w:fill="FFFFFF"/>
        <w:spacing w:after="72"/>
        <w:ind w:firstLine="480"/>
        <w:rPr>
          <w:rFonts w:ascii="仿宋_GB2312" w:eastAsia="仿宋_GB2312"/>
          <w:b/>
          <w:sz w:val="32"/>
          <w:szCs w:val="32"/>
        </w:rPr>
      </w:pPr>
      <w:r>
        <w:rPr>
          <w:rFonts w:ascii="仿宋_GB2312" w:eastAsia="仿宋_GB2312" w:hint="eastAsia"/>
          <w:b/>
          <w:sz w:val="32"/>
          <w:szCs w:val="32"/>
        </w:rPr>
        <w:t>三</w:t>
      </w:r>
      <w:r w:rsidRPr="00E231C1">
        <w:rPr>
          <w:rFonts w:ascii="仿宋_GB2312" w:eastAsia="仿宋_GB2312"/>
          <w:b/>
          <w:sz w:val="32"/>
          <w:szCs w:val="32"/>
        </w:rPr>
        <w:t>、</w:t>
      </w:r>
      <w:r>
        <w:rPr>
          <w:rFonts w:ascii="仿宋_GB2312" w:eastAsia="仿宋_GB2312" w:hint="eastAsia"/>
          <w:b/>
          <w:sz w:val="32"/>
          <w:szCs w:val="32"/>
        </w:rPr>
        <w:t>其他</w:t>
      </w:r>
    </w:p>
    <w:p w:rsidR="006051DC" w:rsidRPr="006051DC" w:rsidRDefault="006051DC" w:rsidP="006051DC">
      <w:pPr>
        <w:widowControl/>
        <w:shd w:val="clear" w:color="auto" w:fill="FFFFFF"/>
        <w:spacing w:after="72"/>
        <w:ind w:firstLine="480"/>
        <w:rPr>
          <w:rFonts w:ascii="仿宋_GB2312" w:eastAsia="仿宋_GB2312"/>
          <w:sz w:val="32"/>
          <w:szCs w:val="32"/>
        </w:rPr>
      </w:pPr>
      <w:r w:rsidRPr="00FC190B">
        <w:rPr>
          <w:rFonts w:ascii="仿宋_GB2312" w:eastAsia="仿宋_GB2312" w:hint="eastAsia"/>
          <w:sz w:val="32"/>
          <w:szCs w:val="32"/>
        </w:rPr>
        <w:lastRenderedPageBreak/>
        <w:t>1.</w:t>
      </w:r>
      <w:r w:rsidR="001444C1" w:rsidRPr="003A4387">
        <w:rPr>
          <w:rFonts w:ascii="仿宋_GB2312" w:eastAsia="仿宋_GB2312" w:hint="eastAsia"/>
          <w:sz w:val="32"/>
          <w:szCs w:val="32"/>
        </w:rPr>
        <w:t>经学校认定的高层次人才，协议期内按协议规定获得硕导资格或招生资格；学校引进人才在原单位已是硕导的，可直接获得我校硕导资格</w:t>
      </w:r>
      <w:r w:rsidRPr="003A4387">
        <w:rPr>
          <w:rFonts w:ascii="仿宋_GB2312" w:eastAsia="仿宋_GB2312" w:hint="eastAsia"/>
          <w:sz w:val="32"/>
          <w:szCs w:val="32"/>
        </w:rPr>
        <w:t>。</w:t>
      </w:r>
    </w:p>
    <w:p w:rsidR="006051DC" w:rsidRDefault="0018337F" w:rsidP="006051DC">
      <w:pPr>
        <w:widowControl/>
        <w:shd w:val="clear" w:color="auto" w:fill="FFFFFF"/>
        <w:spacing w:after="72"/>
        <w:ind w:firstLine="480"/>
        <w:rPr>
          <w:rFonts w:ascii="仿宋_GB2312" w:eastAsia="仿宋_GB2312"/>
          <w:sz w:val="32"/>
          <w:szCs w:val="32"/>
        </w:rPr>
      </w:pPr>
      <w:r>
        <w:rPr>
          <w:rFonts w:ascii="仿宋_GB2312" w:eastAsia="仿宋_GB2312"/>
          <w:sz w:val="32"/>
          <w:szCs w:val="32"/>
        </w:rPr>
        <w:t>2</w:t>
      </w:r>
      <w:r w:rsidR="006051DC" w:rsidRPr="006051DC">
        <w:rPr>
          <w:rFonts w:ascii="仿宋_GB2312" w:eastAsia="仿宋_GB2312" w:hint="eastAsia"/>
          <w:sz w:val="32"/>
          <w:szCs w:val="32"/>
        </w:rPr>
        <w:t>.</w:t>
      </w:r>
      <w:r w:rsidR="0086119C" w:rsidRPr="0086119C">
        <w:rPr>
          <w:rFonts w:hint="eastAsia"/>
          <w:sz w:val="28"/>
          <w:szCs w:val="28"/>
        </w:rPr>
        <w:t xml:space="preserve"> </w:t>
      </w:r>
      <w:r w:rsidR="00D62804" w:rsidRPr="00D62804">
        <w:rPr>
          <w:rFonts w:ascii="仿宋_GB2312" w:eastAsia="仿宋_GB2312" w:hint="eastAsia"/>
          <w:sz w:val="32"/>
          <w:szCs w:val="32"/>
        </w:rPr>
        <w:t>校外</w:t>
      </w:r>
      <w:r w:rsidR="0059619E">
        <w:rPr>
          <w:rFonts w:ascii="仿宋_GB2312" w:eastAsia="仿宋_GB2312" w:hint="eastAsia"/>
          <w:sz w:val="32"/>
          <w:szCs w:val="32"/>
        </w:rPr>
        <w:t>兼职硕士生导师的招生资格审核条件，由学院教授委员会认定，与学院申请人员同时进行招生资格审查</w:t>
      </w:r>
      <w:r w:rsidR="006051DC" w:rsidRPr="006051DC">
        <w:rPr>
          <w:rFonts w:ascii="仿宋_GB2312" w:eastAsia="仿宋_GB2312" w:hint="eastAsia"/>
          <w:sz w:val="32"/>
          <w:szCs w:val="32"/>
        </w:rPr>
        <w:t>。</w:t>
      </w:r>
    </w:p>
    <w:p w:rsidR="0059619E" w:rsidRPr="006051DC" w:rsidRDefault="0059619E" w:rsidP="006051DC">
      <w:pPr>
        <w:widowControl/>
        <w:shd w:val="clear" w:color="auto" w:fill="FFFFFF"/>
        <w:spacing w:after="72"/>
        <w:ind w:firstLine="480"/>
        <w:rPr>
          <w:rFonts w:ascii="仿宋_GB2312" w:eastAsia="仿宋_GB2312"/>
          <w:sz w:val="32"/>
          <w:szCs w:val="32"/>
        </w:rPr>
      </w:pPr>
      <w:r>
        <w:rPr>
          <w:rFonts w:ascii="仿宋_GB2312" w:eastAsia="仿宋_GB2312" w:hint="eastAsia"/>
          <w:sz w:val="32"/>
          <w:szCs w:val="32"/>
        </w:rPr>
        <w:t>3</w:t>
      </w:r>
      <w:r w:rsidRPr="006051DC">
        <w:rPr>
          <w:rFonts w:ascii="仿宋_GB2312" w:eastAsia="仿宋_GB2312" w:hint="eastAsia"/>
          <w:sz w:val="32"/>
          <w:szCs w:val="32"/>
        </w:rPr>
        <w:t>.</w:t>
      </w:r>
      <w:r w:rsidRPr="0086119C">
        <w:rPr>
          <w:rFonts w:hint="eastAsia"/>
          <w:sz w:val="28"/>
          <w:szCs w:val="28"/>
        </w:rPr>
        <w:t xml:space="preserve"> </w:t>
      </w:r>
      <w:r w:rsidRPr="0086119C">
        <w:rPr>
          <w:rFonts w:ascii="仿宋_GB2312" w:eastAsia="仿宋_GB2312" w:hint="eastAsia"/>
          <w:sz w:val="32"/>
          <w:szCs w:val="32"/>
        </w:rPr>
        <w:t>本办法自公布之日起实行，其它未尽事宜，由学院教授委员会负责解释</w:t>
      </w:r>
      <w:r w:rsidRPr="006051DC">
        <w:rPr>
          <w:rFonts w:ascii="仿宋_GB2312" w:eastAsia="仿宋_GB2312" w:hint="eastAsia"/>
          <w:sz w:val="32"/>
          <w:szCs w:val="32"/>
        </w:rPr>
        <w:t>。</w:t>
      </w:r>
    </w:p>
    <w:p w:rsidR="006051DC" w:rsidRPr="00910189" w:rsidRDefault="006051DC" w:rsidP="00910189">
      <w:pPr>
        <w:widowControl/>
        <w:shd w:val="clear" w:color="auto" w:fill="FFFFFF"/>
        <w:spacing w:after="72"/>
        <w:ind w:firstLine="480"/>
        <w:rPr>
          <w:rFonts w:ascii="仿宋_GB2312" w:eastAsia="仿宋_GB2312"/>
          <w:sz w:val="32"/>
          <w:szCs w:val="32"/>
        </w:rPr>
      </w:pPr>
    </w:p>
    <w:p w:rsidR="00910189" w:rsidRPr="00910189" w:rsidRDefault="00910189" w:rsidP="00910189">
      <w:pPr>
        <w:widowControl/>
        <w:shd w:val="clear" w:color="auto" w:fill="FFFFFF"/>
        <w:spacing w:after="72"/>
        <w:ind w:firstLine="480"/>
        <w:rPr>
          <w:rFonts w:ascii="仿宋_GB2312" w:eastAsia="仿宋_GB2312"/>
          <w:sz w:val="32"/>
          <w:szCs w:val="32"/>
        </w:rPr>
      </w:pPr>
    </w:p>
    <w:p w:rsidR="00910189" w:rsidRPr="00910189" w:rsidRDefault="004D6493" w:rsidP="00910189">
      <w:pPr>
        <w:widowControl/>
        <w:shd w:val="clear" w:color="auto" w:fill="FFFFFF"/>
        <w:spacing w:after="72"/>
        <w:ind w:firstLine="480"/>
        <w:jc w:val="right"/>
        <w:rPr>
          <w:rFonts w:ascii="仿宋_GB2312" w:eastAsia="仿宋_GB2312"/>
          <w:sz w:val="32"/>
          <w:szCs w:val="32"/>
        </w:rPr>
      </w:pPr>
      <w:r>
        <w:rPr>
          <w:rFonts w:ascii="仿宋_GB2312" w:eastAsia="仿宋_GB2312" w:hint="eastAsia"/>
          <w:sz w:val="32"/>
          <w:szCs w:val="32"/>
        </w:rPr>
        <w:t>安全工程</w:t>
      </w:r>
      <w:r w:rsidR="00910189" w:rsidRPr="00910189">
        <w:rPr>
          <w:rFonts w:ascii="仿宋_GB2312" w:eastAsia="仿宋_GB2312"/>
          <w:sz w:val="32"/>
          <w:szCs w:val="32"/>
        </w:rPr>
        <w:t>学院</w:t>
      </w:r>
    </w:p>
    <w:p w:rsidR="00910189" w:rsidRPr="00910189" w:rsidRDefault="00910189" w:rsidP="00910189">
      <w:pPr>
        <w:widowControl/>
        <w:shd w:val="clear" w:color="auto" w:fill="FFFFFF"/>
        <w:spacing w:after="72"/>
        <w:ind w:firstLine="480"/>
        <w:jc w:val="right"/>
        <w:rPr>
          <w:rFonts w:ascii="仿宋_GB2312" w:eastAsia="仿宋_GB2312"/>
          <w:sz w:val="32"/>
          <w:szCs w:val="32"/>
        </w:rPr>
      </w:pPr>
      <w:r w:rsidRPr="00910189">
        <w:rPr>
          <w:rFonts w:ascii="仿宋_GB2312" w:eastAsia="仿宋_GB2312"/>
          <w:sz w:val="32"/>
          <w:szCs w:val="32"/>
        </w:rPr>
        <w:t>202</w:t>
      </w:r>
      <w:r w:rsidR="004D6493">
        <w:rPr>
          <w:rFonts w:ascii="仿宋_GB2312" w:eastAsia="仿宋_GB2312"/>
          <w:sz w:val="32"/>
          <w:szCs w:val="32"/>
        </w:rPr>
        <w:t>1</w:t>
      </w:r>
      <w:r w:rsidRPr="00910189">
        <w:rPr>
          <w:rFonts w:ascii="仿宋_GB2312" w:eastAsia="仿宋_GB2312"/>
          <w:sz w:val="32"/>
          <w:szCs w:val="32"/>
        </w:rPr>
        <w:t>年</w:t>
      </w:r>
      <w:r w:rsidR="004D6493">
        <w:rPr>
          <w:rFonts w:ascii="仿宋_GB2312" w:eastAsia="仿宋_GB2312"/>
          <w:sz w:val="32"/>
          <w:szCs w:val="32"/>
        </w:rPr>
        <w:t>7</w:t>
      </w:r>
      <w:r w:rsidRPr="00910189">
        <w:rPr>
          <w:rFonts w:ascii="仿宋_GB2312" w:eastAsia="仿宋_GB2312"/>
          <w:sz w:val="32"/>
          <w:szCs w:val="32"/>
        </w:rPr>
        <w:t>月</w:t>
      </w:r>
      <w:r w:rsidR="005C6A39">
        <w:rPr>
          <w:rFonts w:ascii="仿宋_GB2312" w:eastAsia="仿宋_GB2312" w:hint="eastAsia"/>
          <w:sz w:val="32"/>
          <w:szCs w:val="32"/>
        </w:rPr>
        <w:t>28</w:t>
      </w:r>
      <w:r w:rsidRPr="00910189">
        <w:rPr>
          <w:rFonts w:ascii="仿宋_GB2312" w:eastAsia="仿宋_GB2312"/>
          <w:sz w:val="32"/>
          <w:szCs w:val="32"/>
        </w:rPr>
        <w:t>日</w:t>
      </w:r>
    </w:p>
    <w:p w:rsidR="0090591C" w:rsidRPr="00097087" w:rsidRDefault="0090591C">
      <w:pPr>
        <w:rPr>
          <w:rFonts w:ascii="仿宋_GB2312" w:eastAsia="仿宋_GB2312"/>
          <w:sz w:val="32"/>
          <w:szCs w:val="32"/>
        </w:rPr>
      </w:pPr>
    </w:p>
    <w:sectPr w:rsidR="0090591C" w:rsidRPr="00097087" w:rsidSect="00086A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766" w:rsidRDefault="00793766" w:rsidP="000012A5">
      <w:r>
        <w:separator/>
      </w:r>
    </w:p>
  </w:endnote>
  <w:endnote w:type="continuationSeparator" w:id="0">
    <w:p w:rsidR="00793766" w:rsidRDefault="00793766" w:rsidP="0000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766" w:rsidRDefault="00793766" w:rsidP="000012A5">
      <w:r>
        <w:separator/>
      </w:r>
    </w:p>
  </w:footnote>
  <w:footnote w:type="continuationSeparator" w:id="0">
    <w:p w:rsidR="00793766" w:rsidRDefault="00793766" w:rsidP="00001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FAC47"/>
    <w:multiLevelType w:val="singleLevel"/>
    <w:tmpl w:val="086FAC47"/>
    <w:lvl w:ilvl="0">
      <w:start w:val="1"/>
      <w:numFmt w:val="decimal"/>
      <w:suff w:val="space"/>
      <w:lvlText w:val="%1."/>
      <w:lvlJc w:val="left"/>
    </w:lvl>
  </w:abstractNum>
  <w:abstractNum w:abstractNumId="1">
    <w:nsid w:val="7151023F"/>
    <w:multiLevelType w:val="multilevel"/>
    <w:tmpl w:val="AB509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71A62168"/>
    <w:multiLevelType w:val="singleLevel"/>
    <w:tmpl w:val="71A62168"/>
    <w:lvl w:ilvl="0">
      <w:start w:val="1"/>
      <w:numFmt w:val="chineseCounting"/>
      <w:suff w:val="nothing"/>
      <w:lvlText w:val="%1、"/>
      <w:lvlJc w:val="left"/>
      <w:pPr>
        <w:ind w:left="-2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4A86"/>
    <w:rsid w:val="000012A5"/>
    <w:rsid w:val="000174A4"/>
    <w:rsid w:val="000263AD"/>
    <w:rsid w:val="00051027"/>
    <w:rsid w:val="0008472C"/>
    <w:rsid w:val="00086A97"/>
    <w:rsid w:val="00097087"/>
    <w:rsid w:val="000B3CF3"/>
    <w:rsid w:val="001444C1"/>
    <w:rsid w:val="0018337F"/>
    <w:rsid w:val="001B49D4"/>
    <w:rsid w:val="001E2A05"/>
    <w:rsid w:val="002200F0"/>
    <w:rsid w:val="00224A86"/>
    <w:rsid w:val="00250AFE"/>
    <w:rsid w:val="00261387"/>
    <w:rsid w:val="00280144"/>
    <w:rsid w:val="00282B8B"/>
    <w:rsid w:val="00296FE5"/>
    <w:rsid w:val="002B4C1C"/>
    <w:rsid w:val="002B7E65"/>
    <w:rsid w:val="002D0039"/>
    <w:rsid w:val="00305627"/>
    <w:rsid w:val="00353F52"/>
    <w:rsid w:val="003A4387"/>
    <w:rsid w:val="003B2939"/>
    <w:rsid w:val="003F799A"/>
    <w:rsid w:val="00401B49"/>
    <w:rsid w:val="00407552"/>
    <w:rsid w:val="00414619"/>
    <w:rsid w:val="00443DD0"/>
    <w:rsid w:val="00444C20"/>
    <w:rsid w:val="004760D8"/>
    <w:rsid w:val="004D6493"/>
    <w:rsid w:val="00504E42"/>
    <w:rsid w:val="0052444D"/>
    <w:rsid w:val="0053472E"/>
    <w:rsid w:val="005662C1"/>
    <w:rsid w:val="0059619E"/>
    <w:rsid w:val="005A595C"/>
    <w:rsid w:val="005C6A39"/>
    <w:rsid w:val="005E44B2"/>
    <w:rsid w:val="006051DC"/>
    <w:rsid w:val="00677C98"/>
    <w:rsid w:val="006B3F7A"/>
    <w:rsid w:val="006D372F"/>
    <w:rsid w:val="006D6DC1"/>
    <w:rsid w:val="00724134"/>
    <w:rsid w:val="00746802"/>
    <w:rsid w:val="00750F6A"/>
    <w:rsid w:val="0077425D"/>
    <w:rsid w:val="00793766"/>
    <w:rsid w:val="007A08FD"/>
    <w:rsid w:val="007C79FF"/>
    <w:rsid w:val="007E1010"/>
    <w:rsid w:val="007E3988"/>
    <w:rsid w:val="007F0A18"/>
    <w:rsid w:val="0080318A"/>
    <w:rsid w:val="00804E63"/>
    <w:rsid w:val="008072E5"/>
    <w:rsid w:val="00831B25"/>
    <w:rsid w:val="00852992"/>
    <w:rsid w:val="0086119C"/>
    <w:rsid w:val="008969CF"/>
    <w:rsid w:val="00897B8C"/>
    <w:rsid w:val="008C1C38"/>
    <w:rsid w:val="008D1114"/>
    <w:rsid w:val="0090591C"/>
    <w:rsid w:val="00905DE1"/>
    <w:rsid w:val="00910189"/>
    <w:rsid w:val="00915286"/>
    <w:rsid w:val="0093775C"/>
    <w:rsid w:val="00996179"/>
    <w:rsid w:val="009A2334"/>
    <w:rsid w:val="009C05E5"/>
    <w:rsid w:val="009D7E76"/>
    <w:rsid w:val="00A142BC"/>
    <w:rsid w:val="00A22D71"/>
    <w:rsid w:val="00A41FAB"/>
    <w:rsid w:val="00A43459"/>
    <w:rsid w:val="00A64638"/>
    <w:rsid w:val="00A70768"/>
    <w:rsid w:val="00A74BC5"/>
    <w:rsid w:val="00A95C6B"/>
    <w:rsid w:val="00AC729B"/>
    <w:rsid w:val="00AF0E58"/>
    <w:rsid w:val="00B23A7C"/>
    <w:rsid w:val="00BB0BBC"/>
    <w:rsid w:val="00BB2104"/>
    <w:rsid w:val="00BC27B5"/>
    <w:rsid w:val="00BD04F0"/>
    <w:rsid w:val="00BE5DCA"/>
    <w:rsid w:val="00C225FD"/>
    <w:rsid w:val="00C561C4"/>
    <w:rsid w:val="00D511B4"/>
    <w:rsid w:val="00D62804"/>
    <w:rsid w:val="00D73EF4"/>
    <w:rsid w:val="00D975F8"/>
    <w:rsid w:val="00DC0A0A"/>
    <w:rsid w:val="00E00139"/>
    <w:rsid w:val="00E108D9"/>
    <w:rsid w:val="00E1122B"/>
    <w:rsid w:val="00E231C1"/>
    <w:rsid w:val="00E85CCA"/>
    <w:rsid w:val="00E86B26"/>
    <w:rsid w:val="00EA5E51"/>
    <w:rsid w:val="00F2191F"/>
    <w:rsid w:val="00F75DCF"/>
    <w:rsid w:val="00F918F5"/>
    <w:rsid w:val="00F95FF0"/>
    <w:rsid w:val="00FC190B"/>
    <w:rsid w:val="00FC42DE"/>
    <w:rsid w:val="00FE47D3"/>
    <w:rsid w:val="00FE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59930-1432-4491-A0DB-79E384DF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2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12A5"/>
    <w:rPr>
      <w:sz w:val="18"/>
      <w:szCs w:val="18"/>
    </w:rPr>
  </w:style>
  <w:style w:type="paragraph" w:styleId="a4">
    <w:name w:val="footer"/>
    <w:basedOn w:val="a"/>
    <w:link w:val="Char0"/>
    <w:uiPriority w:val="99"/>
    <w:unhideWhenUsed/>
    <w:rsid w:val="000012A5"/>
    <w:pPr>
      <w:tabs>
        <w:tab w:val="center" w:pos="4153"/>
        <w:tab w:val="right" w:pos="8306"/>
      </w:tabs>
      <w:snapToGrid w:val="0"/>
      <w:jc w:val="left"/>
    </w:pPr>
    <w:rPr>
      <w:sz w:val="18"/>
      <w:szCs w:val="18"/>
    </w:rPr>
  </w:style>
  <w:style w:type="character" w:customStyle="1" w:styleId="Char0">
    <w:name w:val="页脚 Char"/>
    <w:basedOn w:val="a0"/>
    <w:link w:val="a4"/>
    <w:uiPriority w:val="99"/>
    <w:rsid w:val="000012A5"/>
    <w:rPr>
      <w:sz w:val="18"/>
      <w:szCs w:val="18"/>
    </w:rPr>
  </w:style>
  <w:style w:type="paragraph" w:customStyle="1" w:styleId="Style19">
    <w:name w:val="_Style 19"/>
    <w:basedOn w:val="a"/>
    <w:next w:val="a5"/>
    <w:uiPriority w:val="34"/>
    <w:qFormat/>
    <w:rsid w:val="0008472C"/>
    <w:pPr>
      <w:ind w:firstLineChars="200" w:firstLine="420"/>
    </w:pPr>
    <w:rPr>
      <w:rFonts w:ascii="等线" w:eastAsia="等线" w:hAnsi="等线"/>
      <w:szCs w:val="24"/>
    </w:rPr>
  </w:style>
  <w:style w:type="paragraph" w:styleId="a5">
    <w:name w:val="List Paragraph"/>
    <w:basedOn w:val="a"/>
    <w:uiPriority w:val="34"/>
    <w:qFormat/>
    <w:rsid w:val="000847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88229">
      <w:bodyDiv w:val="1"/>
      <w:marLeft w:val="0"/>
      <w:marRight w:val="0"/>
      <w:marTop w:val="0"/>
      <w:marBottom w:val="0"/>
      <w:divBdr>
        <w:top w:val="none" w:sz="0" w:space="0" w:color="auto"/>
        <w:left w:val="none" w:sz="0" w:space="0" w:color="auto"/>
        <w:bottom w:val="none" w:sz="0" w:space="0" w:color="auto"/>
        <w:right w:val="none" w:sz="0" w:space="0" w:color="auto"/>
      </w:divBdr>
      <w:divsChild>
        <w:div w:id="1717659633">
          <w:marLeft w:val="0"/>
          <w:marRight w:val="0"/>
          <w:marTop w:val="150"/>
          <w:marBottom w:val="0"/>
          <w:divBdr>
            <w:top w:val="none" w:sz="0" w:space="0" w:color="auto"/>
            <w:left w:val="none" w:sz="0" w:space="0" w:color="auto"/>
            <w:bottom w:val="none" w:sz="0" w:space="0" w:color="auto"/>
            <w:right w:val="none" w:sz="0" w:space="0" w:color="auto"/>
          </w:divBdr>
          <w:divsChild>
            <w:div w:id="1137261211">
              <w:marLeft w:val="0"/>
              <w:marRight w:val="0"/>
              <w:marTop w:val="0"/>
              <w:marBottom w:val="0"/>
              <w:divBdr>
                <w:top w:val="none" w:sz="0" w:space="0" w:color="auto"/>
                <w:left w:val="none" w:sz="0" w:space="0" w:color="auto"/>
                <w:bottom w:val="none" w:sz="0" w:space="0" w:color="auto"/>
                <w:right w:val="none" w:sz="0" w:space="0" w:color="auto"/>
              </w:divBdr>
              <w:divsChild>
                <w:div w:id="13296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309</Words>
  <Characters>1763</Characters>
  <Application>Microsoft Office Word</Application>
  <DocSecurity>0</DocSecurity>
  <Lines>14</Lines>
  <Paragraphs>4</Paragraphs>
  <ScaleCrop>false</ScaleCrop>
  <Company>P R C</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2021-07-28T09:02:00Z</dcterms:created>
  <dcterms:modified xsi:type="dcterms:W3CDTF">2021-08-01T03:27:00Z</dcterms:modified>
</cp:coreProperties>
</file>